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43"/>
        <w:tblW w:w="142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2660"/>
        <w:gridCol w:w="4961"/>
        <w:gridCol w:w="4111"/>
        <w:gridCol w:w="833"/>
        <w:gridCol w:w="868"/>
        <w:gridCol w:w="850"/>
      </w:tblGrid>
      <w:tr w:rsidR="00A025B0" w:rsidRPr="009831DF" w:rsidTr="005065C4">
        <w:trPr>
          <w:trHeight w:val="507"/>
        </w:trPr>
        <w:tc>
          <w:tcPr>
            <w:tcW w:w="14283" w:type="dxa"/>
            <w:gridSpan w:val="6"/>
            <w:shd w:val="clear" w:color="auto" w:fill="002060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88292E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 xml:space="preserve">Template 3: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>Monitoring</w:t>
            </w:r>
            <w:r w:rsidRPr="0088292E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 xml:space="preserve"> Outcomes</w:t>
            </w:r>
          </w:p>
        </w:tc>
      </w:tr>
      <w:tr w:rsidR="00A025B0" w:rsidRPr="009831DF" w:rsidTr="005065C4">
        <w:trPr>
          <w:trHeight w:val="236"/>
        </w:trPr>
        <w:tc>
          <w:tcPr>
            <w:tcW w:w="2660" w:type="dxa"/>
            <w:shd w:val="clear" w:color="auto" w:fill="0070C0"/>
            <w:vAlign w:val="center"/>
          </w:tcPr>
          <w:p w:rsidR="00A025B0" w:rsidRPr="009831DF" w:rsidRDefault="00A025B0" w:rsidP="00A025B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831DF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Adaptation Objectives</w:t>
            </w:r>
          </w:p>
        </w:tc>
        <w:tc>
          <w:tcPr>
            <w:tcW w:w="4961" w:type="dxa"/>
            <w:shd w:val="clear" w:color="auto" w:fill="0070C0"/>
            <w:vAlign w:val="center"/>
          </w:tcPr>
          <w:p w:rsidR="00A025B0" w:rsidRPr="009831DF" w:rsidRDefault="00A025B0" w:rsidP="00A025B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831DF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Strategies</w:t>
            </w:r>
          </w:p>
        </w:tc>
        <w:tc>
          <w:tcPr>
            <w:tcW w:w="4111" w:type="dxa"/>
            <w:shd w:val="clear" w:color="auto" w:fill="0070C0"/>
            <w:vAlign w:val="center"/>
          </w:tcPr>
          <w:p w:rsidR="00A025B0" w:rsidRPr="009831DF" w:rsidRDefault="00A025B0" w:rsidP="00A025B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831DF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Indicators</w:t>
            </w:r>
          </w:p>
        </w:tc>
        <w:tc>
          <w:tcPr>
            <w:tcW w:w="2551" w:type="dxa"/>
            <w:gridSpan w:val="3"/>
            <w:shd w:val="clear" w:color="auto" w:fill="0070C0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9831DF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Performance Rating</w:t>
            </w:r>
          </w:p>
        </w:tc>
      </w:tr>
      <w:tr w:rsidR="002C710F" w:rsidRPr="009831DF" w:rsidTr="005065C4">
        <w:trPr>
          <w:trHeight w:val="274"/>
        </w:trPr>
        <w:tc>
          <w:tcPr>
            <w:tcW w:w="2660" w:type="dxa"/>
            <w:shd w:val="clear" w:color="auto" w:fill="0192FF"/>
            <w:vAlign w:val="center"/>
          </w:tcPr>
          <w:p w:rsidR="00A025B0" w:rsidRPr="009831DF" w:rsidRDefault="00A025B0" w:rsidP="00A025B0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shd w:val="clear" w:color="auto" w:fill="0192FF"/>
            <w:vAlign w:val="center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0192FF"/>
            <w:vAlign w:val="center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192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18"/>
              </w:rPr>
            </w:pPr>
            <w:r w:rsidRPr="009831DF">
              <w:rPr>
                <w:rFonts w:ascii="Arial" w:hAnsi="Arial" w:cs="Arial"/>
                <w:color w:val="FFFFFF" w:themeColor="background1"/>
                <w:sz w:val="20"/>
                <w:szCs w:val="18"/>
              </w:rPr>
              <w:t>Time 1</w:t>
            </w:r>
          </w:p>
        </w:tc>
        <w:tc>
          <w:tcPr>
            <w:tcW w:w="868" w:type="dxa"/>
            <w:shd w:val="clear" w:color="auto" w:fill="0192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18"/>
              </w:rPr>
            </w:pPr>
            <w:r w:rsidRPr="009831DF">
              <w:rPr>
                <w:rFonts w:ascii="Arial" w:hAnsi="Arial" w:cs="Arial"/>
                <w:color w:val="FFFFFF" w:themeColor="background1"/>
                <w:sz w:val="20"/>
                <w:szCs w:val="18"/>
              </w:rPr>
              <w:t>Time 2</w:t>
            </w:r>
          </w:p>
        </w:tc>
        <w:tc>
          <w:tcPr>
            <w:tcW w:w="850" w:type="dxa"/>
            <w:shd w:val="clear" w:color="auto" w:fill="0192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18"/>
              </w:rPr>
            </w:pPr>
            <w:r w:rsidRPr="009831DF">
              <w:rPr>
                <w:rFonts w:ascii="Arial" w:hAnsi="Arial" w:cs="Arial"/>
                <w:color w:val="FFFFFF" w:themeColor="background1"/>
                <w:sz w:val="20"/>
                <w:szCs w:val="18"/>
              </w:rPr>
              <w:t>Time 3</w:t>
            </w:r>
          </w:p>
        </w:tc>
      </w:tr>
      <w:tr w:rsidR="002C710F" w:rsidRPr="009831DF" w:rsidTr="005065C4">
        <w:trPr>
          <w:trHeight w:val="228"/>
        </w:trPr>
        <w:tc>
          <w:tcPr>
            <w:tcW w:w="2660" w:type="dxa"/>
            <w:shd w:val="clear" w:color="auto" w:fill="99CCFF"/>
            <w:vAlign w:val="center"/>
          </w:tcPr>
          <w:p w:rsidR="00A025B0" w:rsidRPr="005305F5" w:rsidRDefault="00A025B0" w:rsidP="00A025B0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5305F5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n-US"/>
              </w:rPr>
              <w:t>ENVIRONMENTAL</w:t>
            </w:r>
          </w:p>
        </w:tc>
        <w:tc>
          <w:tcPr>
            <w:tcW w:w="4961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065C4" w:rsidRPr="009831DF" w:rsidTr="005065C4">
        <w:trPr>
          <w:trHeight w:val="758"/>
        </w:trPr>
        <w:tc>
          <w:tcPr>
            <w:tcW w:w="2660" w:type="dxa"/>
            <w:vAlign w:val="center"/>
          </w:tcPr>
          <w:p w:rsidR="00A025B0" w:rsidRPr="00590354" w:rsidRDefault="00A025B0" w:rsidP="00A025B0">
            <w:pPr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:rsidR="00A025B0" w:rsidRPr="005737C1" w:rsidRDefault="00A025B0" w:rsidP="00A025B0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11" w:type="dxa"/>
          </w:tcPr>
          <w:p w:rsidR="00A025B0" w:rsidRPr="005737C1" w:rsidRDefault="00A025B0" w:rsidP="00A025B0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5C4" w:rsidRPr="009831DF" w:rsidTr="005065C4">
        <w:trPr>
          <w:trHeight w:val="758"/>
        </w:trPr>
        <w:tc>
          <w:tcPr>
            <w:tcW w:w="2660" w:type="dxa"/>
            <w:vAlign w:val="center"/>
          </w:tcPr>
          <w:p w:rsidR="00A025B0" w:rsidRPr="009831DF" w:rsidRDefault="00A025B0" w:rsidP="00A025B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10F" w:rsidRPr="009831DF" w:rsidTr="005065C4">
        <w:trPr>
          <w:trHeight w:val="251"/>
        </w:trPr>
        <w:tc>
          <w:tcPr>
            <w:tcW w:w="2660" w:type="dxa"/>
            <w:shd w:val="clear" w:color="auto" w:fill="99CCFF"/>
            <w:vAlign w:val="center"/>
          </w:tcPr>
          <w:p w:rsidR="00A025B0" w:rsidRPr="005305F5" w:rsidRDefault="00A025B0" w:rsidP="00A025B0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305F5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SOCIAL</w:t>
            </w:r>
          </w:p>
        </w:tc>
        <w:tc>
          <w:tcPr>
            <w:tcW w:w="4961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99CC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99CC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9CC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065C4" w:rsidRPr="009831DF" w:rsidTr="005065C4">
        <w:trPr>
          <w:trHeight w:val="807"/>
        </w:trPr>
        <w:tc>
          <w:tcPr>
            <w:tcW w:w="2660" w:type="dxa"/>
            <w:vAlign w:val="center"/>
          </w:tcPr>
          <w:p w:rsidR="00A025B0" w:rsidRPr="00590354" w:rsidRDefault="00A025B0" w:rsidP="00A025B0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96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11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3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5C4" w:rsidRPr="009831DF" w:rsidTr="005065C4">
        <w:trPr>
          <w:trHeight w:val="807"/>
        </w:trPr>
        <w:tc>
          <w:tcPr>
            <w:tcW w:w="2660" w:type="dxa"/>
            <w:vAlign w:val="center"/>
          </w:tcPr>
          <w:p w:rsidR="00A025B0" w:rsidRPr="00590354" w:rsidRDefault="00A025B0" w:rsidP="00A025B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11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3" w:type="dxa"/>
            <w:vAlign w:val="center"/>
          </w:tcPr>
          <w:p w:rsidR="00A025B0" w:rsidRDefault="00A025B0" w:rsidP="00A025B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A025B0" w:rsidRDefault="00A025B0" w:rsidP="00A025B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10F" w:rsidRPr="009831DF" w:rsidTr="005065C4">
        <w:trPr>
          <w:trHeight w:val="251"/>
        </w:trPr>
        <w:tc>
          <w:tcPr>
            <w:tcW w:w="2660" w:type="dxa"/>
            <w:shd w:val="clear" w:color="auto" w:fill="99CCFF"/>
            <w:vAlign w:val="center"/>
          </w:tcPr>
          <w:p w:rsidR="00A025B0" w:rsidRPr="005305F5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305F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ECONOMIC</w:t>
            </w:r>
          </w:p>
        </w:tc>
        <w:tc>
          <w:tcPr>
            <w:tcW w:w="4961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99CC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99CC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9CC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065C4" w:rsidRPr="009831DF" w:rsidTr="005065C4">
        <w:trPr>
          <w:trHeight w:val="758"/>
        </w:trPr>
        <w:tc>
          <w:tcPr>
            <w:tcW w:w="2660" w:type="dxa"/>
            <w:vAlign w:val="center"/>
          </w:tcPr>
          <w:p w:rsidR="00A025B0" w:rsidRPr="00590354" w:rsidRDefault="00A025B0" w:rsidP="00A025B0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496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3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5C4" w:rsidRPr="009831DF" w:rsidTr="005065C4">
        <w:trPr>
          <w:trHeight w:val="758"/>
        </w:trPr>
        <w:tc>
          <w:tcPr>
            <w:tcW w:w="2660" w:type="dxa"/>
            <w:vAlign w:val="center"/>
          </w:tcPr>
          <w:p w:rsidR="00A025B0" w:rsidRPr="009831DF" w:rsidRDefault="00A025B0" w:rsidP="00A025B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6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3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025B0" w:rsidRPr="00B262BA" w:rsidRDefault="00A025B0" w:rsidP="00A025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10F" w:rsidRPr="009831DF" w:rsidTr="005065C4">
        <w:trPr>
          <w:trHeight w:val="251"/>
        </w:trPr>
        <w:tc>
          <w:tcPr>
            <w:tcW w:w="2660" w:type="dxa"/>
            <w:shd w:val="clear" w:color="auto" w:fill="99CCFF"/>
            <w:vAlign w:val="center"/>
          </w:tcPr>
          <w:p w:rsidR="00A025B0" w:rsidRPr="005305F5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305F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GOVERNANCE</w:t>
            </w:r>
          </w:p>
        </w:tc>
        <w:tc>
          <w:tcPr>
            <w:tcW w:w="4961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99CCFF"/>
          </w:tcPr>
          <w:p w:rsidR="00A025B0" w:rsidRPr="009831DF" w:rsidRDefault="00A025B0" w:rsidP="00A025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99CC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99CCFF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9CCFF"/>
            <w:vAlign w:val="center"/>
          </w:tcPr>
          <w:p w:rsidR="00A025B0" w:rsidRPr="009831DF" w:rsidRDefault="00A025B0" w:rsidP="002C710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A025B0" w:rsidRPr="009831DF" w:rsidTr="005065C4">
        <w:trPr>
          <w:trHeight w:val="758"/>
        </w:trPr>
        <w:tc>
          <w:tcPr>
            <w:tcW w:w="2660" w:type="dxa"/>
          </w:tcPr>
          <w:p w:rsidR="00A025B0" w:rsidRPr="00590354" w:rsidRDefault="00A025B0" w:rsidP="00A025B0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496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3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5B0" w:rsidRPr="009831DF" w:rsidTr="005065C4">
        <w:trPr>
          <w:trHeight w:val="758"/>
        </w:trPr>
        <w:tc>
          <w:tcPr>
            <w:tcW w:w="2660" w:type="dxa"/>
          </w:tcPr>
          <w:p w:rsidR="00A025B0" w:rsidRPr="009831DF" w:rsidRDefault="00A025B0" w:rsidP="00A025B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6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</w:tcPr>
          <w:p w:rsidR="00A025B0" w:rsidRPr="009831DF" w:rsidRDefault="00A025B0" w:rsidP="00A025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3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25B0" w:rsidRPr="009831DF" w:rsidRDefault="00A025B0" w:rsidP="00A0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773" w:tblpY="9875"/>
        <w:tblW w:w="9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9172"/>
      </w:tblGrid>
      <w:tr w:rsidR="005065C4" w:rsidRPr="005C2FBF" w:rsidTr="005065C4">
        <w:trPr>
          <w:trHeight w:val="227"/>
        </w:trPr>
        <w:tc>
          <w:tcPr>
            <w:tcW w:w="9881" w:type="dxa"/>
            <w:gridSpan w:val="2"/>
          </w:tcPr>
          <w:p w:rsidR="005065C4" w:rsidRPr="00590354" w:rsidRDefault="005065C4" w:rsidP="005065C4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Performance Rating Key:</w:t>
            </w:r>
          </w:p>
        </w:tc>
      </w:tr>
      <w:tr w:rsidR="005065C4" w:rsidRPr="005C2FBF" w:rsidTr="005065C4">
        <w:trPr>
          <w:trHeight w:val="227"/>
        </w:trPr>
        <w:tc>
          <w:tcPr>
            <w:tcW w:w="709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noProof/>
                <w:sz w:val="16"/>
                <w:lang w:val="en-US"/>
              </w:rPr>
              <w:pict>
                <v:oval id="_x0000_s1044" style="position:absolute;margin-left:8.25pt;margin-top:1.1pt;width:8.5pt;height:8.5pt;z-index:251658240;visibility:visible;mso-wrap-style:squar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" fillcolor="#008e40" stroked="f">
                  <w10:wrap anchorx="margin" anchory="margin"/>
                </v:oval>
              </w:pict>
            </w:r>
          </w:p>
        </w:tc>
        <w:tc>
          <w:tcPr>
            <w:tcW w:w="9172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 w:rsidRPr="005C2FBF">
              <w:rPr>
                <w:rFonts w:ascii="Arial" w:hAnsi="Arial" w:cs="Arial"/>
                <w:i/>
                <w:sz w:val="16"/>
              </w:rPr>
              <w:t>Meeting or exceeding desired outcome/trend</w:t>
            </w:r>
          </w:p>
        </w:tc>
      </w:tr>
      <w:tr w:rsidR="005065C4" w:rsidRPr="005C2FBF" w:rsidTr="005065C4">
        <w:trPr>
          <w:trHeight w:val="227"/>
        </w:trPr>
        <w:tc>
          <w:tcPr>
            <w:tcW w:w="709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noProof/>
                <w:sz w:val="16"/>
                <w:lang w:val="en-US"/>
              </w:rPr>
              <w:pict>
                <v:oval id="_x0000_s1045" style="position:absolute;margin-left:8.25pt;margin-top:1.9pt;width:8.5pt;height:8.5pt;z-index:251658240;visibility:visible;mso-wrap-style:squar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" fillcolor="#92d050" stroked="f">
                  <w10:wrap anchorx="margin" anchory="margin"/>
                </v:oval>
              </w:pict>
            </w:r>
          </w:p>
        </w:tc>
        <w:tc>
          <w:tcPr>
            <w:tcW w:w="9172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 w:rsidRPr="005C2FBF">
              <w:rPr>
                <w:rFonts w:ascii="Arial" w:hAnsi="Arial" w:cs="Arial"/>
                <w:i/>
                <w:sz w:val="16"/>
              </w:rPr>
              <w:t>Moving towards a desired outcome/trend</w:t>
            </w:r>
          </w:p>
        </w:tc>
      </w:tr>
      <w:tr w:rsidR="005065C4" w:rsidRPr="005C2FBF" w:rsidTr="005065C4">
        <w:trPr>
          <w:trHeight w:val="227"/>
        </w:trPr>
        <w:tc>
          <w:tcPr>
            <w:tcW w:w="709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noProof/>
                <w:sz w:val="16"/>
                <w:lang w:val="en-US"/>
              </w:rPr>
              <w:pict>
                <v:oval id="_x0000_s1046" style="position:absolute;margin-left:8.25pt;margin-top:1.5pt;width:8.5pt;height:8.5pt;z-index:251658240;visibility:visible;mso-wrap-style:squar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" fillcolor="#f79646 [3209]" stroked="f">
                  <w10:wrap anchorx="margin" anchory="margin"/>
                </v:oval>
              </w:pict>
            </w:r>
          </w:p>
        </w:tc>
        <w:tc>
          <w:tcPr>
            <w:tcW w:w="9172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 w:rsidRPr="005C2FBF">
              <w:rPr>
                <w:rFonts w:ascii="Arial" w:hAnsi="Arial" w:cs="Arial"/>
                <w:i/>
                <w:sz w:val="16"/>
              </w:rPr>
              <w:t>Limited to no changes towards a desired outcome</w:t>
            </w:r>
          </w:p>
        </w:tc>
      </w:tr>
      <w:tr w:rsidR="005065C4" w:rsidRPr="005C2FBF" w:rsidTr="005065C4">
        <w:trPr>
          <w:trHeight w:val="227"/>
        </w:trPr>
        <w:tc>
          <w:tcPr>
            <w:tcW w:w="709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noProof/>
                <w:sz w:val="16"/>
                <w:lang w:val="en-US"/>
              </w:rPr>
              <w:pict>
                <v:oval id="_x0000_s1047" style="position:absolute;margin-left:8.25pt;margin-top:1.05pt;width:8.5pt;height:8.5pt;z-index:251658240;visibility:visible;mso-wrap-style:squar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" fillcolor="red" stroked="f">
                  <w10:wrap anchorx="margin" anchory="margin"/>
                </v:oval>
              </w:pict>
            </w:r>
          </w:p>
        </w:tc>
        <w:tc>
          <w:tcPr>
            <w:tcW w:w="9172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 w:rsidRPr="005C2FBF">
              <w:rPr>
                <w:rFonts w:ascii="Arial" w:hAnsi="Arial" w:cs="Arial"/>
                <w:i/>
                <w:sz w:val="16"/>
              </w:rPr>
              <w:t>Not meeting desired trend and showing signs of decline</w:t>
            </w:r>
          </w:p>
        </w:tc>
      </w:tr>
      <w:tr w:rsidR="005065C4" w:rsidRPr="005C2FBF" w:rsidTr="005065C4">
        <w:trPr>
          <w:trHeight w:val="227"/>
        </w:trPr>
        <w:tc>
          <w:tcPr>
            <w:tcW w:w="709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noProof/>
                <w:sz w:val="16"/>
                <w:lang w:val="en-US"/>
              </w:rPr>
              <w:pict>
                <v:oval id="_x0000_s1048" style="position:absolute;margin-left:8.25pt;margin-top:1.8pt;width:8.5pt;height:8.5pt;z-index:251658240;visibility:visible;mso-wrap-style:squar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" fillcolor="#a5a5a5 [2092]" stroked="f">
                  <w10:wrap anchorx="margin" anchory="margin"/>
                </v:oval>
              </w:pict>
            </w:r>
          </w:p>
        </w:tc>
        <w:tc>
          <w:tcPr>
            <w:tcW w:w="9172" w:type="dxa"/>
          </w:tcPr>
          <w:p w:rsidR="005065C4" w:rsidRPr="005C2FBF" w:rsidRDefault="005065C4" w:rsidP="005065C4">
            <w:pPr>
              <w:rPr>
                <w:rFonts w:ascii="Arial" w:hAnsi="Arial" w:cs="Arial"/>
                <w:i/>
                <w:sz w:val="16"/>
              </w:rPr>
            </w:pPr>
            <w:r w:rsidRPr="005C2FBF">
              <w:rPr>
                <w:rFonts w:ascii="Arial" w:hAnsi="Arial" w:cs="Arial"/>
                <w:i/>
                <w:sz w:val="16"/>
              </w:rPr>
              <w:t>Data unavailable in reporting period</w:t>
            </w:r>
          </w:p>
        </w:tc>
      </w:tr>
    </w:tbl>
    <w:p w:rsidR="001A5717" w:rsidRDefault="001A5717"/>
    <w:sectPr w:rsidR="001A5717" w:rsidSect="00A025B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25B0"/>
    <w:rsid w:val="00071E9B"/>
    <w:rsid w:val="00081CB9"/>
    <w:rsid w:val="00100C9F"/>
    <w:rsid w:val="001572CB"/>
    <w:rsid w:val="001A5717"/>
    <w:rsid w:val="002C710F"/>
    <w:rsid w:val="0039488B"/>
    <w:rsid w:val="0042091A"/>
    <w:rsid w:val="00462F5C"/>
    <w:rsid w:val="005065C4"/>
    <w:rsid w:val="0054682D"/>
    <w:rsid w:val="00580DCB"/>
    <w:rsid w:val="00697CE4"/>
    <w:rsid w:val="006E3A64"/>
    <w:rsid w:val="00850D64"/>
    <w:rsid w:val="00A025B0"/>
    <w:rsid w:val="00A17236"/>
    <w:rsid w:val="00A67406"/>
    <w:rsid w:val="00A71503"/>
    <w:rsid w:val="00AB0800"/>
    <w:rsid w:val="00AB1682"/>
    <w:rsid w:val="00B72C56"/>
    <w:rsid w:val="00CB52CB"/>
    <w:rsid w:val="00DA1B7C"/>
    <w:rsid w:val="00E026E0"/>
    <w:rsid w:val="00E258F7"/>
    <w:rsid w:val="00FA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allout" idref="#Oval Callout 3"/>
        <o:r id="V:Rule2" type="callout" idref="#Oval Callout 5"/>
        <o:r id="V:Rule3" type="callout" idref="#Oval Callout 6"/>
        <o:r id="V:Rule4" type="callout" idref="#Oval Callout 224"/>
        <o:r id="V:Rule5" type="callout" idref="#Oval Callout 3"/>
        <o:r id="V:Rule6" type="callout" idref="#Oval Callout 5"/>
        <o:r id="V:Rule7" type="callout" idref="#Oval Callout 6"/>
        <o:r id="V:Rule8" type="callout" idref="#Oval Callout 2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B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Sydney Coastal Councils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Norrie</dc:creator>
  <cp:keywords/>
  <dc:description/>
  <cp:lastModifiedBy>Emma Norrie</cp:lastModifiedBy>
  <cp:revision>3</cp:revision>
  <dcterms:created xsi:type="dcterms:W3CDTF">2014-10-07T01:33:00Z</dcterms:created>
  <dcterms:modified xsi:type="dcterms:W3CDTF">2014-10-07T01:39:00Z</dcterms:modified>
</cp:coreProperties>
</file>